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07460" w:rsidRPr="009331F6" w:rsidRDefault="00573704" w:rsidP="00825638">
      <w:pPr>
        <w:rPr>
          <w:rFonts w:ascii="Arial" w:hAnsi="Arial"/>
          <w:b/>
          <w:sz w:val="22"/>
          <w:lang w:val="en-GB"/>
        </w:rPr>
      </w:pPr>
      <w:r w:rsidRPr="009331F6">
        <w:rPr>
          <w:rFonts w:ascii="Arial" w:hAnsi="Arial"/>
          <w:b/>
          <w:sz w:val="22"/>
          <w:lang w:val="en-GB"/>
        </w:rPr>
        <w:t>Minutes of the Loughborough Junction Action Group</w:t>
      </w:r>
      <w:r w:rsidR="00807460">
        <w:rPr>
          <w:rFonts w:ascii="Arial" w:hAnsi="Arial"/>
          <w:b/>
          <w:sz w:val="22"/>
          <w:lang w:val="en-GB"/>
        </w:rPr>
        <w:t xml:space="preserve"> steering group meeting 2 December</w:t>
      </w:r>
      <w:r>
        <w:rPr>
          <w:rFonts w:ascii="Arial" w:hAnsi="Arial"/>
          <w:b/>
          <w:sz w:val="22"/>
          <w:lang w:val="en-GB"/>
        </w:rPr>
        <w:t xml:space="preserve"> 2013, 8pm, Harry Caddick </w:t>
      </w:r>
      <w:r w:rsidRPr="009331F6">
        <w:rPr>
          <w:rFonts w:ascii="Arial" w:hAnsi="Arial"/>
          <w:b/>
          <w:sz w:val="22"/>
          <w:lang w:val="en-GB"/>
        </w:rPr>
        <w:t>Centre</w:t>
      </w:r>
      <w:r>
        <w:rPr>
          <w:rFonts w:ascii="Arial" w:hAnsi="Arial"/>
          <w:b/>
          <w:sz w:val="22"/>
          <w:lang w:val="en-GB"/>
        </w:rPr>
        <w:t>, Lilford Road</w:t>
      </w:r>
    </w:p>
    <w:p w:rsidR="00000EA8" w:rsidRDefault="00825638">
      <w:pPr>
        <w:rPr>
          <w:rFonts w:ascii="Arial" w:hAnsi="Arial"/>
          <w:sz w:val="22"/>
          <w:lang w:val="en-GB"/>
        </w:rPr>
      </w:pPr>
      <w:r>
        <w:rPr>
          <w:rFonts w:ascii="Arial" w:hAnsi="Arial"/>
          <w:sz w:val="22"/>
          <w:lang w:val="en-GB"/>
        </w:rPr>
        <w:t xml:space="preserve">Present: Anthea Masey </w:t>
      </w:r>
      <w:r w:rsidRPr="001C37E0">
        <w:rPr>
          <w:rFonts w:ascii="Arial" w:hAnsi="Arial"/>
          <w:sz w:val="22"/>
          <w:lang w:val="en-GB"/>
        </w:rPr>
        <w:t>co-chair) (AM), Tim Gaymer (co-chair),</w:t>
      </w:r>
      <w:r w:rsidR="00807460">
        <w:rPr>
          <w:rFonts w:ascii="Arial" w:hAnsi="Arial"/>
          <w:sz w:val="22"/>
          <w:lang w:val="en-GB"/>
        </w:rPr>
        <w:t xml:space="preserve"> Maude Estwick (ME) Karen Hooper</w:t>
      </w:r>
      <w:r w:rsidR="000D2418">
        <w:rPr>
          <w:rFonts w:ascii="Arial" w:hAnsi="Arial"/>
          <w:sz w:val="22"/>
          <w:lang w:val="en-GB"/>
        </w:rPr>
        <w:t xml:space="preserve"> (KH)</w:t>
      </w:r>
      <w:r w:rsidR="00807460">
        <w:rPr>
          <w:rFonts w:ascii="Arial" w:hAnsi="Arial"/>
          <w:sz w:val="22"/>
          <w:lang w:val="en-GB"/>
        </w:rPr>
        <w:t xml:space="preserve">, </w:t>
      </w:r>
      <w:r w:rsidRPr="001C37E0">
        <w:rPr>
          <w:rFonts w:ascii="Arial" w:hAnsi="Arial"/>
          <w:sz w:val="22"/>
          <w:lang w:val="en-GB"/>
        </w:rPr>
        <w:t xml:space="preserve">Charlotte Holt (CH), </w:t>
      </w:r>
      <w:r>
        <w:rPr>
          <w:rFonts w:ascii="Arial" w:hAnsi="Arial"/>
          <w:sz w:val="22"/>
          <w:lang w:val="en-GB"/>
        </w:rPr>
        <w:t xml:space="preserve">Hazel Watson (HW), </w:t>
      </w:r>
      <w:r w:rsidRPr="001C37E0">
        <w:rPr>
          <w:rFonts w:ascii="Arial" w:hAnsi="Arial"/>
          <w:sz w:val="22"/>
          <w:lang w:val="en-GB"/>
        </w:rPr>
        <w:t xml:space="preserve">Amy Stones (AS), </w:t>
      </w:r>
      <w:r>
        <w:rPr>
          <w:rFonts w:ascii="Arial" w:hAnsi="Arial"/>
          <w:sz w:val="22"/>
          <w:lang w:val="en-GB"/>
        </w:rPr>
        <w:t>John Fr</w:t>
      </w:r>
      <w:r w:rsidR="00807460">
        <w:rPr>
          <w:rFonts w:ascii="Arial" w:hAnsi="Arial"/>
          <w:sz w:val="22"/>
          <w:lang w:val="en-GB"/>
        </w:rPr>
        <w:t xml:space="preserve">ankland (JF), Walter Reed (WR), </w:t>
      </w:r>
      <w:r w:rsidR="00D54B0E">
        <w:rPr>
          <w:rFonts w:ascii="Arial" w:hAnsi="Arial"/>
          <w:sz w:val="22"/>
          <w:lang w:val="en-GB"/>
        </w:rPr>
        <w:t xml:space="preserve">Jason Gibilaro (JG), </w:t>
      </w:r>
      <w:r w:rsidR="00D54B0E" w:rsidRPr="001C37E0">
        <w:rPr>
          <w:rFonts w:ascii="Arial" w:hAnsi="Arial"/>
          <w:sz w:val="22"/>
          <w:lang w:val="en-GB"/>
        </w:rPr>
        <w:t>Mandy Mazliah (minutes)</w:t>
      </w:r>
    </w:p>
    <w:p w:rsidR="00825638" w:rsidRPr="000D7CB2" w:rsidRDefault="00000EA8">
      <w:pPr>
        <w:rPr>
          <w:rFonts w:ascii="Arial" w:hAnsi="Arial"/>
          <w:sz w:val="22"/>
          <w:lang w:val="en-GB"/>
        </w:rPr>
      </w:pPr>
      <w:r>
        <w:rPr>
          <w:rFonts w:ascii="Arial" w:hAnsi="Arial"/>
          <w:sz w:val="22"/>
          <w:lang w:val="en-GB"/>
        </w:rPr>
        <w:t>Aysef Ismail (AI) and Murat Hassan (MH) were present for the first part of the meeting.</w:t>
      </w:r>
    </w:p>
    <w:tbl>
      <w:tblPr>
        <w:tblW w:w="8909"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909"/>
      </w:tblGrid>
      <w:tr w:rsidR="00825638" w:rsidRPr="00824DDD">
        <w:trPr>
          <w:trHeight w:val="148"/>
        </w:trPr>
        <w:tc>
          <w:tcPr>
            <w:tcW w:w="8909" w:type="dxa"/>
          </w:tcPr>
          <w:p w:rsidR="00825638" w:rsidRPr="00D54B0E" w:rsidRDefault="00825638" w:rsidP="00825638">
            <w:pPr>
              <w:tabs>
                <w:tab w:val="center" w:pos="3277"/>
              </w:tabs>
              <w:rPr>
                <w:rFonts w:ascii="Arial" w:eastAsia="Calibri" w:hAnsi="Arial"/>
                <w:b/>
                <w:sz w:val="22"/>
                <w:lang w:val="en-GB"/>
              </w:rPr>
            </w:pPr>
            <w:r w:rsidRPr="00D54B0E">
              <w:rPr>
                <w:rFonts w:ascii="Arial" w:eastAsia="Calibri" w:hAnsi="Arial"/>
                <w:b/>
                <w:sz w:val="22"/>
                <w:lang w:val="en-GB"/>
              </w:rPr>
              <w:t>Minutes</w:t>
            </w:r>
            <w:r w:rsidRPr="00D54B0E">
              <w:rPr>
                <w:rFonts w:ascii="Arial" w:eastAsia="Calibri" w:hAnsi="Arial"/>
                <w:b/>
                <w:sz w:val="22"/>
                <w:lang w:val="en-GB"/>
              </w:rPr>
              <w:tab/>
            </w:r>
          </w:p>
        </w:tc>
      </w:tr>
      <w:tr w:rsidR="00825638" w:rsidRPr="00824DDD">
        <w:trPr>
          <w:trHeight w:val="148"/>
        </w:trPr>
        <w:tc>
          <w:tcPr>
            <w:tcW w:w="8909" w:type="dxa"/>
          </w:tcPr>
          <w:p w:rsidR="00825638" w:rsidRPr="00D54B0E" w:rsidRDefault="00825638" w:rsidP="00825638">
            <w:pPr>
              <w:rPr>
                <w:rFonts w:ascii="Arial" w:hAnsi="Arial"/>
                <w:sz w:val="22"/>
                <w:lang w:val="en-GB"/>
              </w:rPr>
            </w:pPr>
            <w:r w:rsidRPr="00D54B0E">
              <w:rPr>
                <w:rFonts w:ascii="Arial" w:eastAsia="Calibri" w:hAnsi="Arial"/>
                <w:sz w:val="22"/>
                <w:lang w:val="en-GB"/>
              </w:rPr>
              <w:t xml:space="preserve">1. Apologies: </w:t>
            </w:r>
            <w:r w:rsidR="00515FEF">
              <w:rPr>
                <w:rFonts w:ascii="Arial" w:eastAsia="Calibri" w:hAnsi="Arial"/>
                <w:sz w:val="22"/>
                <w:lang w:val="en-GB"/>
              </w:rPr>
              <w:t xml:space="preserve">Amanda Kamin, </w:t>
            </w:r>
            <w:r w:rsidRPr="00D54B0E">
              <w:rPr>
                <w:rFonts w:ascii="Arial" w:hAnsi="Arial"/>
                <w:sz w:val="22"/>
                <w:lang w:val="en-GB"/>
              </w:rPr>
              <w:t xml:space="preserve">Matt Goddard, Cynthia Roomes, </w:t>
            </w:r>
            <w:r w:rsidR="00807460" w:rsidRPr="00D54B0E">
              <w:rPr>
                <w:rFonts w:ascii="Arial" w:hAnsi="Arial"/>
                <w:sz w:val="22"/>
                <w:lang w:val="en-GB"/>
              </w:rPr>
              <w:t>Susan Miller</w:t>
            </w:r>
          </w:p>
        </w:tc>
      </w:tr>
      <w:tr w:rsidR="00825638" w:rsidRPr="00824DDD">
        <w:trPr>
          <w:trHeight w:val="148"/>
        </w:trPr>
        <w:tc>
          <w:tcPr>
            <w:tcW w:w="8909" w:type="dxa"/>
          </w:tcPr>
          <w:p w:rsidR="00825638" w:rsidRPr="00D54B0E" w:rsidRDefault="00825638" w:rsidP="00D54B0E">
            <w:pPr>
              <w:rPr>
                <w:rFonts w:ascii="Arial" w:eastAsia="Calibri" w:hAnsi="Arial"/>
                <w:sz w:val="22"/>
                <w:lang w:val="en-GB"/>
              </w:rPr>
            </w:pPr>
            <w:r w:rsidRPr="00D54B0E">
              <w:rPr>
                <w:rFonts w:ascii="Arial" w:eastAsia="Calibri" w:hAnsi="Arial"/>
                <w:sz w:val="22"/>
                <w:lang w:val="en-GB"/>
              </w:rPr>
              <w:t>2. Welcome to new members</w:t>
            </w:r>
            <w:r w:rsidRPr="00D54B0E">
              <w:rPr>
                <w:rFonts w:ascii="Arial" w:eastAsia="Calibri" w:hAnsi="Arial"/>
                <w:sz w:val="22"/>
                <w:lang w:val="en-GB"/>
              </w:rPr>
              <w:br/>
            </w:r>
            <w:r w:rsidR="00515FEF">
              <w:rPr>
                <w:rFonts w:ascii="Arial" w:eastAsia="Calibri" w:hAnsi="Arial"/>
                <w:sz w:val="22"/>
                <w:lang w:val="en-GB"/>
              </w:rPr>
              <w:t>Karen Hooper and Jason Gibilaro</w:t>
            </w:r>
          </w:p>
        </w:tc>
      </w:tr>
      <w:tr w:rsidR="00825638" w:rsidRPr="00824DDD">
        <w:trPr>
          <w:trHeight w:val="148"/>
        </w:trPr>
        <w:tc>
          <w:tcPr>
            <w:tcW w:w="8909" w:type="dxa"/>
          </w:tcPr>
          <w:p w:rsidR="00825638" w:rsidRPr="00D54B0E" w:rsidRDefault="00825638" w:rsidP="00000EA8">
            <w:pPr>
              <w:rPr>
                <w:rFonts w:ascii="Arial" w:eastAsia="Calibri" w:hAnsi="Arial"/>
                <w:b/>
                <w:sz w:val="22"/>
                <w:lang w:val="en-GB"/>
              </w:rPr>
            </w:pPr>
            <w:r w:rsidRPr="00D54B0E">
              <w:rPr>
                <w:rFonts w:ascii="Arial" w:eastAsia="Calibri" w:hAnsi="Arial"/>
                <w:sz w:val="22"/>
                <w:lang w:val="en-GB"/>
              </w:rPr>
              <w:t>3. Speaker</w:t>
            </w:r>
            <w:r w:rsidRPr="00D54B0E">
              <w:rPr>
                <w:rFonts w:ascii="Arial" w:eastAsia="Calibri" w:hAnsi="Arial"/>
                <w:sz w:val="22"/>
                <w:lang w:val="en-GB"/>
              </w:rPr>
              <w:br/>
            </w:r>
            <w:r w:rsidR="0037515A">
              <w:rPr>
                <w:rFonts w:ascii="Arial" w:eastAsia="Calibri" w:hAnsi="Arial"/>
                <w:b/>
                <w:sz w:val="22"/>
                <w:lang w:val="en-GB"/>
              </w:rPr>
              <w:t>Aysef</w:t>
            </w:r>
            <w:r w:rsidR="00515FEF">
              <w:rPr>
                <w:rFonts w:ascii="Arial" w:eastAsia="Calibri" w:hAnsi="Arial"/>
                <w:b/>
                <w:sz w:val="22"/>
                <w:lang w:val="en-GB"/>
              </w:rPr>
              <w:t xml:space="preserve"> Ismail Lambeth </w:t>
            </w:r>
            <w:r w:rsidR="002C239F">
              <w:rPr>
                <w:rFonts w:ascii="Arial" w:eastAsia="Calibri" w:hAnsi="Arial"/>
                <w:b/>
                <w:sz w:val="22"/>
                <w:lang w:val="en-GB"/>
              </w:rPr>
              <w:t xml:space="preserve">Council </w:t>
            </w:r>
            <w:r w:rsidR="00515FEF">
              <w:rPr>
                <w:rFonts w:ascii="Arial" w:eastAsia="Calibri" w:hAnsi="Arial"/>
                <w:b/>
                <w:sz w:val="22"/>
                <w:lang w:val="en-GB"/>
              </w:rPr>
              <w:t xml:space="preserve">Area Crime Reduction Manager, </w:t>
            </w:r>
            <w:r w:rsidR="0037515A">
              <w:rPr>
                <w:rFonts w:ascii="Arial" w:eastAsia="Calibri" w:hAnsi="Arial"/>
                <w:b/>
                <w:sz w:val="22"/>
                <w:lang w:val="en-GB"/>
              </w:rPr>
              <w:t>and Murat</w:t>
            </w:r>
            <w:r w:rsidR="00000EA8">
              <w:rPr>
                <w:rFonts w:ascii="Arial" w:eastAsia="Calibri" w:hAnsi="Arial"/>
                <w:b/>
                <w:sz w:val="22"/>
                <w:lang w:val="en-GB"/>
              </w:rPr>
              <w:t xml:space="preserve"> Hassan</w:t>
            </w:r>
            <w:r w:rsidR="00515FEF">
              <w:rPr>
                <w:rFonts w:ascii="Arial" w:eastAsia="Calibri" w:hAnsi="Arial"/>
                <w:b/>
                <w:sz w:val="22"/>
                <w:lang w:val="en-GB"/>
              </w:rPr>
              <w:t xml:space="preserve"> (Safer Neighbourhood Team)</w:t>
            </w:r>
            <w:r w:rsidR="00515FEF">
              <w:rPr>
                <w:rFonts w:ascii="Arial" w:eastAsia="Calibri" w:hAnsi="Arial"/>
                <w:b/>
                <w:sz w:val="22"/>
                <w:lang w:val="en-GB"/>
              </w:rPr>
              <w:br/>
            </w:r>
            <w:r w:rsidR="00000EA8">
              <w:rPr>
                <w:rFonts w:ascii="Arial" w:eastAsia="Calibri" w:hAnsi="Arial"/>
                <w:sz w:val="22"/>
                <w:lang w:val="en-GB"/>
              </w:rPr>
              <w:t>Ayself w</w:t>
            </w:r>
            <w:r w:rsidR="002C239F">
              <w:rPr>
                <w:rFonts w:ascii="Arial" w:eastAsia="Calibri" w:hAnsi="Arial"/>
                <w:sz w:val="22"/>
                <w:lang w:val="en-GB"/>
              </w:rPr>
              <w:t>ork in partnership</w:t>
            </w:r>
            <w:r w:rsidR="00000EA8">
              <w:rPr>
                <w:rFonts w:ascii="Arial" w:eastAsia="Calibri" w:hAnsi="Arial"/>
                <w:sz w:val="22"/>
                <w:lang w:val="en-GB"/>
              </w:rPr>
              <w:t>s</w:t>
            </w:r>
            <w:r w:rsidR="002C239F">
              <w:rPr>
                <w:rFonts w:ascii="Arial" w:eastAsia="Calibri" w:hAnsi="Arial"/>
                <w:sz w:val="22"/>
                <w:lang w:val="en-GB"/>
              </w:rPr>
              <w:t xml:space="preserve"> with police </w:t>
            </w:r>
            <w:r w:rsidR="00000EA8">
              <w:rPr>
                <w:rFonts w:ascii="Arial" w:eastAsia="Calibri" w:hAnsi="Arial"/>
                <w:sz w:val="22"/>
                <w:lang w:val="en-GB"/>
              </w:rPr>
              <w:t>area crime reduction officers. She is r</w:t>
            </w:r>
            <w:r w:rsidR="002C239F">
              <w:rPr>
                <w:rFonts w:ascii="Arial" w:eastAsia="Calibri" w:hAnsi="Arial"/>
                <w:sz w:val="22"/>
                <w:lang w:val="en-GB"/>
              </w:rPr>
              <w:t>esponsible for Coldharbour, H</w:t>
            </w:r>
            <w:r w:rsidR="00000EA8">
              <w:rPr>
                <w:rFonts w:ascii="Arial" w:eastAsia="Calibri" w:hAnsi="Arial"/>
                <w:sz w:val="22"/>
                <w:lang w:val="en-GB"/>
              </w:rPr>
              <w:t xml:space="preserve">erne </w:t>
            </w:r>
            <w:r w:rsidR="002C239F">
              <w:rPr>
                <w:rFonts w:ascii="Arial" w:eastAsia="Calibri" w:hAnsi="Arial"/>
                <w:sz w:val="22"/>
                <w:lang w:val="en-GB"/>
              </w:rPr>
              <w:t>H</w:t>
            </w:r>
            <w:r w:rsidR="00000EA8">
              <w:rPr>
                <w:rFonts w:ascii="Arial" w:eastAsia="Calibri" w:hAnsi="Arial"/>
                <w:sz w:val="22"/>
                <w:lang w:val="en-GB"/>
              </w:rPr>
              <w:t>ill</w:t>
            </w:r>
            <w:r w:rsidR="002C239F">
              <w:rPr>
                <w:rFonts w:ascii="Arial" w:eastAsia="Calibri" w:hAnsi="Arial"/>
                <w:sz w:val="22"/>
                <w:lang w:val="en-GB"/>
              </w:rPr>
              <w:t xml:space="preserve">, Brixton Hill and Tulse Hill. </w:t>
            </w:r>
            <w:r w:rsidR="00000EA8">
              <w:rPr>
                <w:rFonts w:ascii="Arial" w:eastAsia="Calibri" w:hAnsi="Arial"/>
                <w:sz w:val="22"/>
                <w:lang w:val="en-GB"/>
              </w:rPr>
              <w:t>There are regular strategic meetings at which key issues decided by residents are discussed.</w:t>
            </w:r>
            <w:r w:rsidR="00000EA8">
              <w:rPr>
                <w:rFonts w:ascii="Arial" w:eastAsia="Calibri" w:hAnsi="Arial"/>
                <w:sz w:val="22"/>
                <w:lang w:val="en-GB"/>
              </w:rPr>
              <w:br/>
            </w:r>
            <w:r w:rsidR="002C239F" w:rsidRPr="002C239F">
              <w:rPr>
                <w:rFonts w:ascii="Arial" w:eastAsia="Calibri" w:hAnsi="Arial"/>
                <w:b/>
                <w:sz w:val="22"/>
                <w:lang w:val="en-GB"/>
              </w:rPr>
              <w:t>Lock it and stop it service</w:t>
            </w:r>
            <w:r w:rsidR="00000EA8">
              <w:rPr>
                <w:rFonts w:ascii="Arial" w:eastAsia="Calibri" w:hAnsi="Arial"/>
                <w:b/>
                <w:sz w:val="22"/>
                <w:lang w:val="en-GB"/>
              </w:rPr>
              <w:t xml:space="preserve"> </w:t>
            </w:r>
            <w:r w:rsidR="00000EA8">
              <w:rPr>
                <w:rFonts w:ascii="Arial" w:eastAsia="Calibri" w:hAnsi="Arial"/>
                <w:sz w:val="22"/>
                <w:lang w:val="en-GB"/>
              </w:rPr>
              <w:t>is offered to victims of burglary as well as e</w:t>
            </w:r>
            <w:r w:rsidR="002C239F">
              <w:rPr>
                <w:rFonts w:ascii="Arial" w:eastAsia="Calibri" w:hAnsi="Arial"/>
                <w:sz w:val="22"/>
                <w:lang w:val="en-GB"/>
              </w:rPr>
              <w:t xml:space="preserve">lderly residents, </w:t>
            </w:r>
            <w:r w:rsidR="00000EA8">
              <w:rPr>
                <w:rFonts w:ascii="Arial" w:eastAsia="Calibri" w:hAnsi="Arial"/>
                <w:sz w:val="22"/>
                <w:lang w:val="en-GB"/>
              </w:rPr>
              <w:t xml:space="preserve">people who </w:t>
            </w:r>
            <w:r w:rsidR="002C239F">
              <w:rPr>
                <w:rFonts w:ascii="Arial" w:eastAsia="Calibri" w:hAnsi="Arial"/>
                <w:sz w:val="22"/>
                <w:lang w:val="en-GB"/>
              </w:rPr>
              <w:t xml:space="preserve">live alone, single parents. Areas that have been targeted by burglary. </w:t>
            </w:r>
            <w:r w:rsidR="00000EA8">
              <w:rPr>
                <w:rFonts w:ascii="Arial" w:eastAsia="Calibri" w:hAnsi="Arial"/>
                <w:sz w:val="22"/>
                <w:lang w:val="en-GB"/>
              </w:rPr>
              <w:t xml:space="preserve">The service offers </w:t>
            </w:r>
            <w:r w:rsidR="002C239F">
              <w:rPr>
                <w:rFonts w:ascii="Arial" w:eastAsia="Calibri" w:hAnsi="Arial"/>
                <w:sz w:val="22"/>
                <w:lang w:val="en-GB"/>
              </w:rPr>
              <w:t xml:space="preserve">free lock upgrades, property marking. Should be offered to everyone who has been affected by burglary. </w:t>
            </w:r>
            <w:r w:rsidR="00000EA8">
              <w:rPr>
                <w:rFonts w:ascii="Arial" w:eastAsia="Calibri" w:hAnsi="Arial"/>
                <w:b/>
                <w:sz w:val="22"/>
                <w:lang w:val="en-GB"/>
              </w:rPr>
              <w:t xml:space="preserve">AI to send Lock it and stop it </w:t>
            </w:r>
            <w:r w:rsidR="000D2418" w:rsidRPr="000D2418">
              <w:rPr>
                <w:rFonts w:ascii="Arial" w:eastAsia="Calibri" w:hAnsi="Arial"/>
                <w:b/>
                <w:sz w:val="22"/>
                <w:lang w:val="en-GB"/>
              </w:rPr>
              <w:t>information by email.</w:t>
            </w:r>
            <w:r w:rsidR="004357FF">
              <w:rPr>
                <w:rFonts w:ascii="Arial" w:eastAsia="Calibri" w:hAnsi="Arial"/>
                <w:b/>
                <w:sz w:val="22"/>
                <w:lang w:val="en-GB"/>
              </w:rPr>
              <w:t xml:space="preserve"> MM to put on website</w:t>
            </w:r>
            <w:r w:rsidR="00000EA8">
              <w:rPr>
                <w:rFonts w:ascii="Arial" w:eastAsia="Calibri" w:hAnsi="Arial"/>
                <w:b/>
                <w:sz w:val="22"/>
                <w:lang w:val="en-GB"/>
              </w:rPr>
              <w:t xml:space="preserve"> once this has been received</w:t>
            </w:r>
            <w:r w:rsidR="004357FF">
              <w:rPr>
                <w:rFonts w:ascii="Arial" w:eastAsia="Calibri" w:hAnsi="Arial"/>
                <w:b/>
                <w:sz w:val="22"/>
                <w:lang w:val="en-GB"/>
              </w:rPr>
              <w:t>.</w:t>
            </w:r>
            <w:r w:rsidR="002C239F">
              <w:rPr>
                <w:rFonts w:ascii="Arial" w:eastAsia="Calibri" w:hAnsi="Arial"/>
                <w:sz w:val="22"/>
                <w:lang w:val="en-GB"/>
              </w:rPr>
              <w:br/>
              <w:t>Trying to get a CCTV camera for Southwell Road, which has been recently affected by a spate of burglaries.</w:t>
            </w:r>
            <w:r w:rsidR="000D2418">
              <w:rPr>
                <w:rFonts w:ascii="Arial" w:eastAsia="Calibri" w:hAnsi="Arial"/>
                <w:sz w:val="22"/>
                <w:lang w:val="en-GB"/>
              </w:rPr>
              <w:br/>
              <w:t>TG – would like to have feedback on trends.</w:t>
            </w:r>
            <w:r w:rsidR="00DF09B5">
              <w:rPr>
                <w:rFonts w:ascii="Arial" w:eastAsia="Calibri" w:hAnsi="Arial"/>
                <w:sz w:val="22"/>
                <w:lang w:val="en-GB"/>
              </w:rPr>
              <w:br/>
            </w:r>
            <w:r w:rsidR="00DF09B5" w:rsidRPr="00DF09B5">
              <w:rPr>
                <w:rFonts w:ascii="Arial" w:eastAsia="Calibri" w:hAnsi="Arial"/>
                <w:b/>
                <w:sz w:val="22"/>
                <w:lang w:val="en-GB"/>
              </w:rPr>
              <w:t>AM asked AI to</w:t>
            </w:r>
            <w:r w:rsidR="00DF09B5">
              <w:rPr>
                <w:rFonts w:ascii="Arial" w:eastAsia="Calibri" w:hAnsi="Arial"/>
                <w:b/>
                <w:sz w:val="22"/>
                <w:lang w:val="en-GB"/>
              </w:rPr>
              <w:t xml:space="preserve"> do a crime prevention information drop on the affected streets</w:t>
            </w:r>
            <w:r w:rsidR="004357FF">
              <w:rPr>
                <w:rFonts w:ascii="Arial" w:eastAsia="Calibri" w:hAnsi="Arial"/>
                <w:b/>
                <w:sz w:val="22"/>
                <w:lang w:val="en-GB"/>
              </w:rPr>
              <w:t>, especially houses with multiple-occupancy</w:t>
            </w:r>
            <w:r w:rsidR="004357FF" w:rsidRPr="00000EA8">
              <w:rPr>
                <w:rFonts w:ascii="Arial" w:eastAsia="Calibri" w:hAnsi="Arial"/>
                <w:b/>
                <w:sz w:val="22"/>
                <w:lang w:val="en-GB"/>
              </w:rPr>
              <w:t>.</w:t>
            </w:r>
            <w:r w:rsidR="00DF09B5" w:rsidRPr="00000EA8">
              <w:rPr>
                <w:rFonts w:ascii="Arial" w:eastAsia="Calibri" w:hAnsi="Arial"/>
                <w:b/>
                <w:sz w:val="22"/>
                <w:lang w:val="en-GB"/>
              </w:rPr>
              <w:t xml:space="preserve"> </w:t>
            </w:r>
            <w:r w:rsidR="00000EA8" w:rsidRPr="00000EA8">
              <w:rPr>
                <w:rFonts w:ascii="Arial" w:eastAsia="Calibri" w:hAnsi="Arial"/>
                <w:b/>
                <w:sz w:val="22"/>
                <w:lang w:val="en-GB"/>
              </w:rPr>
              <w:t>AI agreed to do this.</w:t>
            </w:r>
            <w:r w:rsidR="00DF09B5">
              <w:rPr>
                <w:rFonts w:ascii="Arial" w:eastAsia="Calibri" w:hAnsi="Arial"/>
                <w:sz w:val="22"/>
                <w:lang w:val="en-GB"/>
              </w:rPr>
              <w:br/>
              <w:t xml:space="preserve">TG suggested that AI find out which areas have Neighbourhood Watches and try to set up new ones in </w:t>
            </w:r>
            <w:r w:rsidR="00000EA8">
              <w:rPr>
                <w:rFonts w:ascii="Arial" w:eastAsia="Calibri" w:hAnsi="Arial"/>
                <w:sz w:val="22"/>
                <w:lang w:val="en-GB"/>
              </w:rPr>
              <w:t>areas that don’t have one.</w:t>
            </w:r>
            <w:r w:rsidR="00000EA8">
              <w:rPr>
                <w:rFonts w:ascii="Arial" w:eastAsia="Calibri" w:hAnsi="Arial"/>
                <w:sz w:val="22"/>
                <w:lang w:val="en-GB"/>
              </w:rPr>
              <w:br/>
              <w:t>MH</w:t>
            </w:r>
            <w:r w:rsidR="00DF09B5">
              <w:rPr>
                <w:rFonts w:ascii="Arial" w:eastAsia="Calibri" w:hAnsi="Arial"/>
                <w:sz w:val="22"/>
                <w:lang w:val="en-GB"/>
              </w:rPr>
              <w:t xml:space="preserve"> – drug dealing around Loughborough Junction has got worse again. Physical changes to streets in the area eg double yellow lines.</w:t>
            </w:r>
            <w:r w:rsidR="00233AD6">
              <w:rPr>
                <w:rFonts w:ascii="Arial" w:eastAsia="Calibri" w:hAnsi="Arial"/>
                <w:sz w:val="22"/>
                <w:lang w:val="en-GB"/>
              </w:rPr>
              <w:br/>
            </w:r>
            <w:r w:rsidR="00233AD6" w:rsidRPr="00233AD6">
              <w:rPr>
                <w:rFonts w:ascii="Arial" w:eastAsia="Calibri" w:hAnsi="Arial"/>
                <w:b/>
                <w:sz w:val="22"/>
                <w:lang w:val="en-GB"/>
              </w:rPr>
              <w:t xml:space="preserve">AI to send round </w:t>
            </w:r>
            <w:r w:rsidR="003535FB">
              <w:rPr>
                <w:rFonts w:ascii="Arial" w:eastAsia="Calibri" w:hAnsi="Arial"/>
                <w:b/>
                <w:sz w:val="22"/>
                <w:lang w:val="en-GB"/>
              </w:rPr>
              <w:t xml:space="preserve">crime </w:t>
            </w:r>
            <w:r w:rsidR="00233AD6" w:rsidRPr="00233AD6">
              <w:rPr>
                <w:rFonts w:ascii="Arial" w:eastAsia="Calibri" w:hAnsi="Arial"/>
                <w:b/>
                <w:sz w:val="22"/>
                <w:lang w:val="en-GB"/>
              </w:rPr>
              <w:t>statistics.</w:t>
            </w:r>
            <w:r w:rsidR="00233AD6">
              <w:rPr>
                <w:rFonts w:ascii="Arial" w:eastAsia="Calibri" w:hAnsi="Arial"/>
                <w:sz w:val="22"/>
                <w:lang w:val="en-GB"/>
              </w:rPr>
              <w:t xml:space="preserve"> </w:t>
            </w:r>
          </w:p>
        </w:tc>
      </w:tr>
      <w:tr w:rsidR="00825638" w:rsidRPr="00824DDD">
        <w:trPr>
          <w:trHeight w:val="148"/>
        </w:trPr>
        <w:tc>
          <w:tcPr>
            <w:tcW w:w="8909" w:type="dxa"/>
          </w:tcPr>
          <w:p w:rsidR="00825638" w:rsidRPr="00D54B0E" w:rsidRDefault="00825638" w:rsidP="00D54B0E">
            <w:pPr>
              <w:rPr>
                <w:rFonts w:ascii="Arial" w:eastAsia="Calibri" w:hAnsi="Arial"/>
                <w:sz w:val="22"/>
                <w:lang w:val="en-GB"/>
              </w:rPr>
            </w:pPr>
            <w:r w:rsidRPr="00D54B0E">
              <w:rPr>
                <w:rFonts w:ascii="Arial" w:eastAsia="Calibri" w:hAnsi="Arial"/>
                <w:sz w:val="22"/>
                <w:lang w:val="en-GB"/>
              </w:rPr>
              <w:t xml:space="preserve">4. </w:t>
            </w:r>
            <w:r w:rsidR="00D54B0E" w:rsidRPr="00D54B0E">
              <w:rPr>
                <w:rFonts w:ascii="Arial" w:eastAsia="Calibri" w:hAnsi="Arial"/>
                <w:sz w:val="22"/>
                <w:lang w:val="en-GB"/>
              </w:rPr>
              <w:t>Minutes of last meeting</w:t>
            </w:r>
            <w:r w:rsidR="00D54B0E" w:rsidRPr="00D54B0E">
              <w:rPr>
                <w:rFonts w:ascii="Arial" w:eastAsia="Calibri" w:hAnsi="Arial"/>
                <w:sz w:val="22"/>
                <w:lang w:val="en-GB"/>
              </w:rPr>
              <w:br/>
            </w:r>
            <w:r w:rsidR="00D54B0E" w:rsidRPr="00D54B0E">
              <w:rPr>
                <w:rFonts w:ascii="Arial" w:eastAsia="Calibri" w:hAnsi="Arial"/>
                <w:b/>
                <w:sz w:val="22"/>
                <w:lang w:val="en-GB"/>
              </w:rPr>
              <w:t>Agreed</w:t>
            </w:r>
          </w:p>
        </w:tc>
      </w:tr>
      <w:tr w:rsidR="00825638" w:rsidRPr="00824DDD">
        <w:trPr>
          <w:trHeight w:val="148"/>
        </w:trPr>
        <w:tc>
          <w:tcPr>
            <w:tcW w:w="8909" w:type="dxa"/>
          </w:tcPr>
          <w:p w:rsidR="00A96062" w:rsidRPr="003535FB" w:rsidRDefault="00825638" w:rsidP="00D54B0E">
            <w:pPr>
              <w:rPr>
                <w:rFonts w:ascii="Arial" w:eastAsia="Calibri" w:hAnsi="Arial"/>
                <w:sz w:val="22"/>
                <w:lang w:val="en-GB"/>
              </w:rPr>
            </w:pPr>
            <w:r w:rsidRPr="00D54B0E">
              <w:rPr>
                <w:rFonts w:ascii="Arial" w:eastAsia="Calibri" w:hAnsi="Arial"/>
                <w:sz w:val="22"/>
                <w:lang w:val="en-GB"/>
              </w:rPr>
              <w:t xml:space="preserve">5. </w:t>
            </w:r>
            <w:r w:rsidR="00D54B0E" w:rsidRPr="00D54B0E">
              <w:rPr>
                <w:rFonts w:ascii="Arial" w:hAnsi="Arial"/>
                <w:sz w:val="22"/>
              </w:rPr>
              <w:t>Matters arising</w:t>
            </w:r>
            <w:r w:rsidR="00165BDB">
              <w:rPr>
                <w:rFonts w:ascii="Arial" w:hAnsi="Arial"/>
                <w:sz w:val="22"/>
              </w:rPr>
              <w:br/>
            </w:r>
            <w:r w:rsidR="003535FB">
              <w:rPr>
                <w:rFonts w:ascii="Arial" w:hAnsi="Arial"/>
                <w:sz w:val="22"/>
              </w:rPr>
              <w:t xml:space="preserve">The steering group list has now been amended so </w:t>
            </w:r>
            <w:r w:rsidR="003535FB">
              <w:rPr>
                <w:rFonts w:ascii="Arial" w:hAnsi="Arial"/>
                <w:b/>
                <w:sz w:val="22"/>
              </w:rPr>
              <w:t>MM can go ahead and</w:t>
            </w:r>
            <w:r w:rsidR="00165BDB" w:rsidRPr="0044093A">
              <w:rPr>
                <w:rFonts w:ascii="Arial" w:hAnsi="Arial"/>
                <w:b/>
                <w:sz w:val="22"/>
              </w:rPr>
              <w:t xml:space="preserve"> set up </w:t>
            </w:r>
            <w:hyperlink r:id="rId5" w:history="1">
              <w:r w:rsidR="00165BDB" w:rsidRPr="0044093A">
                <w:rPr>
                  <w:rStyle w:val="Hyperlink"/>
                  <w:rFonts w:ascii="Arial" w:hAnsi="Arial"/>
                  <w:b/>
                  <w:sz w:val="22"/>
                </w:rPr>
                <w:t>ljagsteeringgroup@googlegroups.com</w:t>
              </w:r>
            </w:hyperlink>
            <w:r w:rsidR="00165BDB" w:rsidRPr="0044093A">
              <w:rPr>
                <w:rFonts w:ascii="Arial" w:hAnsi="Arial"/>
                <w:b/>
                <w:sz w:val="22"/>
              </w:rPr>
              <w:t xml:space="preserve">. </w:t>
            </w:r>
            <w:r w:rsidR="00165BDB">
              <w:rPr>
                <w:rFonts w:ascii="Arial" w:hAnsi="Arial"/>
                <w:b/>
                <w:sz w:val="22"/>
              </w:rPr>
              <w:br/>
            </w:r>
            <w:r w:rsidR="00165BDB" w:rsidRPr="00593C4B">
              <w:rPr>
                <w:rFonts w:ascii="Arial" w:eastAsia="Calibri" w:hAnsi="Arial"/>
                <w:sz w:val="22"/>
                <w:lang w:val="en-GB"/>
              </w:rPr>
              <w:t>Sticker distribution to local businesses to happen in January.</w:t>
            </w:r>
            <w:r w:rsidR="00165BDB">
              <w:rPr>
                <w:rFonts w:ascii="Arial" w:eastAsia="Calibri" w:hAnsi="Arial"/>
                <w:b/>
                <w:sz w:val="22"/>
                <w:lang w:val="en-GB"/>
              </w:rPr>
              <w:t xml:space="preserve"> </w:t>
            </w:r>
            <w:r w:rsidR="00593C4B">
              <w:rPr>
                <w:rFonts w:ascii="Arial" w:eastAsia="Calibri" w:hAnsi="Arial"/>
                <w:b/>
                <w:sz w:val="22"/>
                <w:lang w:val="en-GB"/>
              </w:rPr>
              <w:t>AK to continue talking to local businesses.</w:t>
            </w:r>
            <w:r w:rsidR="00593C4B">
              <w:rPr>
                <w:rFonts w:ascii="Arial" w:eastAsia="Calibri" w:hAnsi="Arial"/>
                <w:b/>
                <w:sz w:val="22"/>
                <w:lang w:val="en-GB"/>
              </w:rPr>
              <w:br/>
            </w:r>
            <w:r w:rsidR="00D354B3" w:rsidRPr="003535FB">
              <w:rPr>
                <w:rFonts w:ascii="Arial" w:eastAsia="Calibri" w:hAnsi="Arial"/>
                <w:b/>
                <w:sz w:val="22"/>
                <w:lang w:val="en-GB"/>
              </w:rPr>
              <w:t>TG to write a letter of support about Carnegie Library, planning permission was granted but they have now requested permission to open on Sundays.</w:t>
            </w:r>
            <w:r w:rsidR="003535FB">
              <w:rPr>
                <w:rFonts w:ascii="Arial" w:eastAsia="Calibri" w:hAnsi="Arial"/>
                <w:sz w:val="22"/>
                <w:lang w:val="en-GB"/>
              </w:rPr>
              <w:br/>
            </w:r>
            <w:r w:rsidR="00A96062" w:rsidRPr="00A96062">
              <w:rPr>
                <w:rFonts w:ascii="Arial" w:hAnsi="Arial"/>
                <w:b/>
                <w:sz w:val="22"/>
              </w:rPr>
              <w:t>AS to email round her key reflections from the away day</w:t>
            </w:r>
            <w:r w:rsidR="00701731">
              <w:rPr>
                <w:rFonts w:ascii="Arial" w:hAnsi="Arial"/>
                <w:b/>
                <w:sz w:val="22"/>
              </w:rPr>
              <w:t>.</w:t>
            </w:r>
          </w:p>
          <w:p w:rsidR="00825638" w:rsidRPr="00A96062" w:rsidRDefault="00701731" w:rsidP="00D54B0E">
            <w:pPr>
              <w:rPr>
                <w:rFonts w:ascii="Arial" w:eastAsia="Calibri" w:hAnsi="Arial"/>
                <w:sz w:val="22"/>
                <w:lang w:val="en-GB"/>
              </w:rPr>
            </w:pPr>
            <w:r w:rsidRPr="009F781A">
              <w:rPr>
                <w:rFonts w:ascii="Arial" w:hAnsi="Arial"/>
                <w:sz w:val="22"/>
              </w:rPr>
              <w:t>Event on 12 Nov.</w:t>
            </w:r>
            <w:r>
              <w:rPr>
                <w:rFonts w:ascii="Arial" w:hAnsi="Arial"/>
                <w:b/>
                <w:sz w:val="22"/>
              </w:rPr>
              <w:t xml:space="preserve"> MM to find out names of people who did RSVP to say that they would come and inform TG &amp; AM.</w:t>
            </w:r>
          </w:p>
        </w:tc>
      </w:tr>
      <w:tr w:rsidR="00825638" w:rsidRPr="002B0E2A">
        <w:trPr>
          <w:trHeight w:val="148"/>
        </w:trPr>
        <w:tc>
          <w:tcPr>
            <w:tcW w:w="8909" w:type="dxa"/>
          </w:tcPr>
          <w:p w:rsidR="00825638" w:rsidRPr="00D54B0E" w:rsidRDefault="00825638" w:rsidP="00D54B0E">
            <w:pPr>
              <w:rPr>
                <w:rFonts w:ascii="Arial" w:hAnsi="Arial"/>
                <w:sz w:val="22"/>
              </w:rPr>
            </w:pPr>
            <w:r w:rsidRPr="00D54B0E">
              <w:rPr>
                <w:rFonts w:ascii="Arial" w:hAnsi="Arial"/>
                <w:sz w:val="22"/>
              </w:rPr>
              <w:t xml:space="preserve">6. </w:t>
            </w:r>
            <w:r w:rsidR="00D54B0E" w:rsidRPr="00D54B0E">
              <w:rPr>
                <w:rFonts w:ascii="Arial" w:hAnsi="Arial"/>
                <w:sz w:val="22"/>
              </w:rPr>
              <w:t>Financial report</w:t>
            </w:r>
            <w:r w:rsidRPr="00D54B0E">
              <w:rPr>
                <w:rFonts w:ascii="Arial" w:hAnsi="Arial"/>
                <w:sz w:val="22"/>
              </w:rPr>
              <w:br/>
            </w:r>
            <w:r w:rsidR="00A96062">
              <w:rPr>
                <w:rFonts w:ascii="Arial" w:hAnsi="Arial"/>
                <w:sz w:val="22"/>
              </w:rPr>
              <w:t>Trustees have accepted this.</w:t>
            </w:r>
          </w:p>
        </w:tc>
      </w:tr>
      <w:tr w:rsidR="00825638" w:rsidRPr="002B0E2A">
        <w:trPr>
          <w:trHeight w:val="148"/>
        </w:trPr>
        <w:tc>
          <w:tcPr>
            <w:tcW w:w="8909" w:type="dxa"/>
          </w:tcPr>
          <w:p w:rsidR="00825638" w:rsidRPr="009F781A" w:rsidRDefault="00D54B0E" w:rsidP="00825638">
            <w:pPr>
              <w:rPr>
                <w:rFonts w:ascii="Arial" w:hAnsi="Arial"/>
                <w:b/>
                <w:sz w:val="22"/>
              </w:rPr>
            </w:pPr>
            <w:r w:rsidRPr="00D54B0E">
              <w:rPr>
                <w:rFonts w:ascii="Arial" w:hAnsi="Arial"/>
                <w:sz w:val="22"/>
              </w:rPr>
              <w:t xml:space="preserve">7. </w:t>
            </w:r>
            <w:r w:rsidR="00165BDB">
              <w:rPr>
                <w:rFonts w:ascii="Arial" w:hAnsi="Arial"/>
                <w:sz w:val="22"/>
              </w:rPr>
              <w:t>LJAG memorial for Angela Akinyemi and LJAG fifth birthday</w:t>
            </w:r>
            <w:r w:rsidR="009F781A">
              <w:rPr>
                <w:rFonts w:ascii="Arial" w:hAnsi="Arial"/>
                <w:sz w:val="22"/>
              </w:rPr>
              <w:br/>
            </w:r>
            <w:r w:rsidR="009F781A">
              <w:rPr>
                <w:rFonts w:ascii="Arial" w:hAnsi="Arial"/>
                <w:b/>
                <w:sz w:val="22"/>
              </w:rPr>
              <w:t xml:space="preserve">TG to contact Lois Acton about </w:t>
            </w:r>
            <w:r w:rsidR="003535FB">
              <w:rPr>
                <w:rFonts w:ascii="Arial" w:hAnsi="Arial"/>
                <w:b/>
                <w:sz w:val="22"/>
              </w:rPr>
              <w:t>Angela’s</w:t>
            </w:r>
            <w:r w:rsidR="009F781A">
              <w:rPr>
                <w:rFonts w:ascii="Arial" w:hAnsi="Arial"/>
                <w:b/>
                <w:sz w:val="22"/>
              </w:rPr>
              <w:t xml:space="preserve"> memorial and fifth birthday event.</w:t>
            </w:r>
          </w:p>
        </w:tc>
      </w:tr>
      <w:tr w:rsidR="00825638" w:rsidRPr="002B0E2A">
        <w:trPr>
          <w:trHeight w:val="148"/>
        </w:trPr>
        <w:tc>
          <w:tcPr>
            <w:tcW w:w="8909" w:type="dxa"/>
          </w:tcPr>
          <w:p w:rsidR="006B4D2C" w:rsidRDefault="00825638" w:rsidP="00D54B0E">
            <w:pPr>
              <w:pStyle w:val="MediumGrid1-Accent22"/>
              <w:ind w:left="0"/>
              <w:rPr>
                <w:rFonts w:ascii="Arial" w:hAnsi="Arial"/>
              </w:rPr>
            </w:pPr>
            <w:r w:rsidRPr="00D54B0E">
              <w:rPr>
                <w:rFonts w:ascii="Arial" w:hAnsi="Arial"/>
              </w:rPr>
              <w:t xml:space="preserve">8. </w:t>
            </w:r>
            <w:r w:rsidR="009F781A">
              <w:rPr>
                <w:rFonts w:ascii="Arial" w:hAnsi="Arial"/>
              </w:rPr>
              <w:t>(i) Public realm steering group</w:t>
            </w:r>
            <w:r w:rsidR="009F781A">
              <w:rPr>
                <w:rFonts w:ascii="Arial" w:hAnsi="Arial"/>
              </w:rPr>
              <w:br/>
              <w:t>- Consultation document will be going out to small businesses and households in LJ to ask for people’s opinions about improvements to be made to the area. Date due back is 10 January 2014. Danny Friedman is doing an electronic version. Ask Lambeth to put it on their website and link to ours.</w:t>
            </w:r>
            <w:r w:rsidR="009F781A">
              <w:rPr>
                <w:rFonts w:ascii="Arial" w:hAnsi="Arial"/>
              </w:rPr>
              <w:br/>
              <w:t xml:space="preserve">- </w:t>
            </w:r>
            <w:r w:rsidR="003044FB">
              <w:rPr>
                <w:rFonts w:ascii="Arial" w:hAnsi="Arial"/>
              </w:rPr>
              <w:t>LJAG presenting Loughborough Plan to the Cllrs on 10 Dec.</w:t>
            </w:r>
            <w:r w:rsidR="009F781A">
              <w:rPr>
                <w:rFonts w:ascii="Arial" w:hAnsi="Arial"/>
              </w:rPr>
              <w:t>TG and AM are meeting with Network Rail</w:t>
            </w:r>
            <w:r w:rsidR="006B4D2C">
              <w:rPr>
                <w:rFonts w:ascii="Arial" w:hAnsi="Arial"/>
              </w:rPr>
              <w:t>, DSDHA</w:t>
            </w:r>
            <w:r w:rsidR="009F781A">
              <w:rPr>
                <w:rFonts w:ascii="Arial" w:hAnsi="Arial"/>
              </w:rPr>
              <w:t xml:space="preserve"> </w:t>
            </w:r>
            <w:r w:rsidR="003044FB">
              <w:rPr>
                <w:rFonts w:ascii="Arial" w:hAnsi="Arial"/>
              </w:rPr>
              <w:t xml:space="preserve">&amp; Tom Bridgman </w:t>
            </w:r>
            <w:r w:rsidR="006B4D2C">
              <w:rPr>
                <w:rFonts w:ascii="Arial" w:hAnsi="Arial"/>
              </w:rPr>
              <w:t xml:space="preserve">(Lambeth Regeneration) </w:t>
            </w:r>
            <w:r w:rsidR="009F781A">
              <w:rPr>
                <w:rFonts w:ascii="Arial" w:hAnsi="Arial"/>
              </w:rPr>
              <w:t>on 11 Dec</w:t>
            </w:r>
            <w:r w:rsidR="006B4D2C">
              <w:rPr>
                <w:rFonts w:ascii="Arial" w:hAnsi="Arial"/>
              </w:rPr>
              <w:t xml:space="preserve"> to talk about NR’s plans for the railway arches in the area</w:t>
            </w:r>
            <w:r w:rsidR="009F781A">
              <w:rPr>
                <w:rFonts w:ascii="Arial" w:hAnsi="Arial"/>
              </w:rPr>
              <w:t>.</w:t>
            </w:r>
            <w:r w:rsidR="003044FB">
              <w:rPr>
                <w:rFonts w:ascii="Arial" w:hAnsi="Arial"/>
              </w:rPr>
              <w:t xml:space="preserve"> </w:t>
            </w:r>
            <w:r w:rsidR="003044FB" w:rsidRPr="003044FB">
              <w:rPr>
                <w:rFonts w:ascii="Arial" w:hAnsi="Arial"/>
                <w:b/>
              </w:rPr>
              <w:t xml:space="preserve">AM to send dates </w:t>
            </w:r>
            <w:r w:rsidR="003044FB">
              <w:rPr>
                <w:rFonts w:ascii="Arial" w:hAnsi="Arial"/>
                <w:b/>
              </w:rPr>
              <w:t xml:space="preserve">and times </w:t>
            </w:r>
            <w:r w:rsidR="003044FB" w:rsidRPr="003044FB">
              <w:rPr>
                <w:rFonts w:ascii="Arial" w:hAnsi="Arial"/>
                <w:b/>
              </w:rPr>
              <w:t>around to confirm.</w:t>
            </w:r>
            <w:r w:rsidR="006B4D2C">
              <w:rPr>
                <w:rFonts w:ascii="Arial" w:hAnsi="Arial"/>
                <w:b/>
              </w:rPr>
              <w:t xml:space="preserve"> TG to email Tom Bridgman to ask If anyone from Lambeth planning has been invited.</w:t>
            </w:r>
            <w:r w:rsidR="009F781A">
              <w:rPr>
                <w:rFonts w:ascii="Arial" w:hAnsi="Arial"/>
              </w:rPr>
              <w:br/>
              <w:t>(ii)</w:t>
            </w:r>
            <w:r w:rsidR="003044FB">
              <w:rPr>
                <w:rFonts w:ascii="Arial" w:hAnsi="Arial"/>
              </w:rPr>
              <w:t xml:space="preserve"> Loughborough Farm</w:t>
            </w:r>
            <w:r w:rsidR="003044FB">
              <w:rPr>
                <w:rFonts w:ascii="Arial" w:hAnsi="Arial"/>
              </w:rPr>
              <w:br/>
              <w:t>-</w:t>
            </w:r>
            <w:r w:rsidR="006B4D2C">
              <w:rPr>
                <w:rFonts w:ascii="Arial" w:hAnsi="Arial"/>
              </w:rPr>
              <w:t xml:space="preserve"> Hoping to receive funding in the next few weeks for the fa</w:t>
            </w:r>
            <w:r w:rsidR="00A62776">
              <w:rPr>
                <w:rFonts w:ascii="Arial" w:hAnsi="Arial"/>
              </w:rPr>
              <w:t>r</w:t>
            </w:r>
            <w:r w:rsidR="006B4D2C">
              <w:rPr>
                <w:rFonts w:ascii="Arial" w:hAnsi="Arial"/>
              </w:rPr>
              <w:t>m, including Emily Myers’ post.</w:t>
            </w:r>
            <w:r w:rsidR="006B4D2C">
              <w:rPr>
                <w:rFonts w:ascii="Arial" w:hAnsi="Arial"/>
              </w:rPr>
              <w:br/>
              <w:t>- Training taking place on Saturday 7 December for farm volunteers</w:t>
            </w:r>
            <w:r w:rsidR="00465027">
              <w:rPr>
                <w:rFonts w:ascii="Arial" w:hAnsi="Arial"/>
              </w:rPr>
              <w:br/>
              <w:t>- KH repo</w:t>
            </w:r>
            <w:r w:rsidR="00A62776">
              <w:rPr>
                <w:rFonts w:ascii="Arial" w:hAnsi="Arial"/>
              </w:rPr>
              <w:t xml:space="preserve">rted on the Peer Exchange Bid from </w:t>
            </w:r>
            <w:r w:rsidR="00465027">
              <w:rPr>
                <w:rFonts w:ascii="Arial" w:hAnsi="Arial"/>
              </w:rPr>
              <w:t xml:space="preserve">Clinical Commissioning Board. </w:t>
            </w:r>
            <w:r w:rsidR="00A62776">
              <w:rPr>
                <w:rFonts w:ascii="Arial" w:hAnsi="Arial"/>
              </w:rPr>
              <w:t>Is hoping to get a grant of £5,000 to test out the idea of getting doctor’s surgeries to recommend people coming to Loughborough Farm.</w:t>
            </w:r>
            <w:r w:rsidR="00A62776">
              <w:rPr>
                <w:rFonts w:ascii="Arial" w:hAnsi="Arial"/>
              </w:rPr>
              <w:br/>
              <w:t xml:space="preserve"> </w:t>
            </w:r>
            <w:r w:rsidR="006B4D2C">
              <w:rPr>
                <w:rFonts w:ascii="Arial" w:hAnsi="Arial"/>
              </w:rPr>
              <w:t xml:space="preserve">- Embrace Corporation have asked Loughborough Farm to deliver some training in Elam Gardens. </w:t>
            </w:r>
            <w:r w:rsidR="00A62776">
              <w:rPr>
                <w:rFonts w:ascii="Arial" w:hAnsi="Arial"/>
              </w:rPr>
              <w:t>The farm is starting to generate</w:t>
            </w:r>
            <w:r w:rsidR="006B4D2C">
              <w:rPr>
                <w:rFonts w:ascii="Arial" w:hAnsi="Arial"/>
              </w:rPr>
              <w:t xml:space="preserve"> income.</w:t>
            </w:r>
            <w:r w:rsidR="00F80EBB">
              <w:rPr>
                <w:rFonts w:ascii="Arial" w:hAnsi="Arial"/>
              </w:rPr>
              <w:br/>
            </w:r>
            <w:r w:rsidR="00F80EBB" w:rsidRPr="00B41E62">
              <w:rPr>
                <w:rFonts w:ascii="Arial" w:hAnsi="Arial"/>
                <w:b/>
              </w:rPr>
              <w:t>JF to send AM the contact details of Robert Hall, the Chair of Hertford Estate TRA.</w:t>
            </w:r>
            <w:r w:rsidR="00B41E62">
              <w:rPr>
                <w:rFonts w:ascii="Arial" w:hAnsi="Arial"/>
              </w:rPr>
              <w:br/>
            </w:r>
            <w:r w:rsidR="00B41E62" w:rsidRPr="00A62776">
              <w:rPr>
                <w:rFonts w:ascii="Arial" w:hAnsi="Arial"/>
                <w:b/>
              </w:rPr>
              <w:t>AM w</w:t>
            </w:r>
            <w:r w:rsidR="00A62776" w:rsidRPr="00A62776">
              <w:rPr>
                <w:rFonts w:ascii="Arial" w:hAnsi="Arial"/>
                <w:b/>
              </w:rPr>
              <w:t xml:space="preserve">ill contact him and others </w:t>
            </w:r>
            <w:r w:rsidR="00B41E62" w:rsidRPr="00A62776">
              <w:rPr>
                <w:rFonts w:ascii="Arial" w:hAnsi="Arial"/>
                <w:b/>
              </w:rPr>
              <w:t>to set up a Friends of Elam Gardens.</w:t>
            </w:r>
          </w:p>
          <w:p w:rsidR="00825638" w:rsidRPr="00D54B0E" w:rsidRDefault="006B4D2C" w:rsidP="00A62776">
            <w:pPr>
              <w:pStyle w:val="MediumGrid1-Accent22"/>
              <w:ind w:left="0"/>
              <w:rPr>
                <w:rFonts w:ascii="Arial" w:hAnsi="Arial"/>
                <w:b/>
              </w:rPr>
            </w:pPr>
            <w:r>
              <w:rPr>
                <w:rFonts w:ascii="Arial" w:hAnsi="Arial"/>
              </w:rPr>
              <w:t>(iii) Made in Loughborough Junc</w:t>
            </w:r>
            <w:r w:rsidR="00B41E62">
              <w:rPr>
                <w:rFonts w:ascii="Arial" w:hAnsi="Arial"/>
              </w:rPr>
              <w:t>t</w:t>
            </w:r>
            <w:r>
              <w:rPr>
                <w:rFonts w:ascii="Arial" w:hAnsi="Arial"/>
              </w:rPr>
              <w:t>ion</w:t>
            </w:r>
            <w:r>
              <w:rPr>
                <w:rFonts w:ascii="Arial" w:hAnsi="Arial"/>
              </w:rPr>
              <w:br/>
              <w:t>-</w:t>
            </w:r>
            <w:r w:rsidR="00D6655C">
              <w:rPr>
                <w:rFonts w:ascii="Arial" w:hAnsi="Arial"/>
              </w:rPr>
              <w:t xml:space="preserve"> Shortlisted down to four people. Interviews at Ray’s on Friday 6 Dec. </w:t>
            </w:r>
            <w:r w:rsidR="00D6655C" w:rsidRPr="00A62776">
              <w:rPr>
                <w:rFonts w:ascii="Arial" w:hAnsi="Arial"/>
                <w:b/>
              </w:rPr>
              <w:t>ME to let AM know if she can sit on the</w:t>
            </w:r>
            <w:r w:rsidR="00A62776" w:rsidRPr="00A62776">
              <w:rPr>
                <w:rFonts w:ascii="Arial" w:hAnsi="Arial"/>
                <w:b/>
              </w:rPr>
              <w:t xml:space="preserve"> Made in Loughborough Junction</w:t>
            </w:r>
            <w:r w:rsidR="00D6655C" w:rsidRPr="00A62776">
              <w:rPr>
                <w:rFonts w:ascii="Arial" w:hAnsi="Arial"/>
                <w:b/>
              </w:rPr>
              <w:t xml:space="preserve"> panel</w:t>
            </w:r>
            <w:r w:rsidR="00A62776">
              <w:rPr>
                <w:rFonts w:ascii="Arial" w:hAnsi="Arial"/>
                <w:b/>
              </w:rPr>
              <w:t xml:space="preserve"> on 6 Dec</w:t>
            </w:r>
            <w:r w:rsidR="00D6655C" w:rsidRPr="00A62776">
              <w:rPr>
                <w:rFonts w:ascii="Arial" w:hAnsi="Arial"/>
                <w:b/>
              </w:rPr>
              <w:t>.</w:t>
            </w:r>
            <w:r w:rsidR="001B372B" w:rsidRPr="00A62776">
              <w:rPr>
                <w:rFonts w:ascii="Arial" w:hAnsi="Arial"/>
                <w:b/>
              </w:rPr>
              <w:t xml:space="preserve"> ME to speak to young people from Milkwood Estate again.</w:t>
            </w:r>
            <w:r>
              <w:rPr>
                <w:rFonts w:ascii="Arial" w:hAnsi="Arial"/>
              </w:rPr>
              <w:br/>
              <w:t>(iv) 7 Bridges including the Cambria Bridge</w:t>
            </w:r>
            <w:r>
              <w:rPr>
                <w:rFonts w:ascii="Arial" w:hAnsi="Arial"/>
              </w:rPr>
              <w:br/>
              <w:t xml:space="preserve">- </w:t>
            </w:r>
            <w:r w:rsidR="00DE6DE1">
              <w:rPr>
                <w:rFonts w:ascii="Arial" w:hAnsi="Arial"/>
              </w:rPr>
              <w:t>Mark Wylder has started painting the mural on the ceiling. Ten remaining artworks to go up under the bridge in the new year when the weather gets warmer.</w:t>
            </w:r>
            <w:r w:rsidR="00957147">
              <w:rPr>
                <w:rFonts w:ascii="Arial" w:hAnsi="Arial"/>
              </w:rPr>
              <w:t xml:space="preserve"> Steelwork company still need to do some snagging work. Interpretation board – waiting for price to include making it and putting it up.</w:t>
            </w:r>
            <w:r w:rsidR="005431AB">
              <w:rPr>
                <w:rFonts w:ascii="Arial" w:hAnsi="Arial"/>
              </w:rPr>
              <w:br/>
              <w:t xml:space="preserve">- WW1 project, putting in funding. To design an app, linked to paving slabs around Loughborough Junction, will allow you to see things like old shop fronts, Charlie Chaplin’s films, sign up for the war posters. Three different themed stories. </w:t>
            </w:r>
            <w:r w:rsidR="0001151A">
              <w:rPr>
                <w:rFonts w:ascii="Arial" w:hAnsi="Arial"/>
              </w:rPr>
              <w:br/>
            </w:r>
            <w:r w:rsidR="0001151A" w:rsidRPr="0001151A">
              <w:rPr>
                <w:rFonts w:ascii="Arial" w:hAnsi="Arial"/>
                <w:b/>
              </w:rPr>
              <w:t>MM to include in the next newsletter call out for WW1 family stories.</w:t>
            </w:r>
            <w:r>
              <w:rPr>
                <w:rFonts w:ascii="Arial" w:hAnsi="Arial"/>
              </w:rPr>
              <w:br/>
              <w:t>(v) Cycle project</w:t>
            </w:r>
            <w:r w:rsidR="00300D40">
              <w:rPr>
                <w:rFonts w:ascii="Arial" w:hAnsi="Arial"/>
              </w:rPr>
              <w:br/>
              <w:t>No report</w:t>
            </w:r>
            <w:r w:rsidR="00300D40">
              <w:rPr>
                <w:rFonts w:ascii="Arial" w:hAnsi="Arial"/>
              </w:rPr>
              <w:br/>
            </w:r>
          </w:p>
        </w:tc>
      </w:tr>
      <w:tr w:rsidR="00825638" w:rsidRPr="002B0E2A">
        <w:trPr>
          <w:trHeight w:val="148"/>
        </w:trPr>
        <w:tc>
          <w:tcPr>
            <w:tcW w:w="8909" w:type="dxa"/>
          </w:tcPr>
          <w:p w:rsidR="00825638" w:rsidRPr="00D54B0E" w:rsidRDefault="00825638" w:rsidP="00A62776">
            <w:pPr>
              <w:pStyle w:val="MediumGrid1-Accent22"/>
              <w:ind w:left="0"/>
              <w:rPr>
                <w:rFonts w:ascii="Arial" w:hAnsi="Arial"/>
              </w:rPr>
            </w:pPr>
            <w:r w:rsidRPr="00D54B0E">
              <w:rPr>
                <w:rFonts w:ascii="Arial" w:hAnsi="Arial"/>
              </w:rPr>
              <w:t>9.</w:t>
            </w:r>
            <w:r w:rsidR="005431AB">
              <w:rPr>
                <w:rFonts w:ascii="Arial" w:hAnsi="Arial"/>
              </w:rPr>
              <w:t xml:space="preserve"> Planning and </w:t>
            </w:r>
            <w:r w:rsidR="00300D40">
              <w:rPr>
                <w:rFonts w:ascii="Arial" w:hAnsi="Arial"/>
              </w:rPr>
              <w:t>licensing</w:t>
            </w:r>
            <w:r w:rsidR="005431AB">
              <w:rPr>
                <w:rFonts w:ascii="Arial" w:hAnsi="Arial"/>
              </w:rPr>
              <w:t xml:space="preserve"> issues</w:t>
            </w:r>
            <w:r w:rsidR="00300D40">
              <w:rPr>
                <w:rFonts w:ascii="Arial" w:hAnsi="Arial"/>
              </w:rPr>
              <w:br/>
              <w:t xml:space="preserve">- </w:t>
            </w:r>
            <w:r w:rsidR="00C4730D">
              <w:rPr>
                <w:rFonts w:ascii="Arial" w:hAnsi="Arial"/>
              </w:rPr>
              <w:t>Two shops next to LJ station have put in another planning application.</w:t>
            </w:r>
            <w:r w:rsidR="00C4730D">
              <w:rPr>
                <w:rFonts w:ascii="Arial" w:hAnsi="Arial"/>
              </w:rPr>
              <w:br/>
              <w:t>- TG has seen a large lorry outside Tesco on Coldharbour Lane at 8.45am. This is in breach of their planning permission (deliveries should only be between 10-4).</w:t>
            </w:r>
            <w:r w:rsidR="00A62776">
              <w:rPr>
                <w:rFonts w:ascii="Arial" w:hAnsi="Arial"/>
              </w:rPr>
              <w:t xml:space="preserve"> The group were asked to let TG know if they see anything similar.</w:t>
            </w:r>
            <w:r w:rsidR="00C4730D">
              <w:rPr>
                <w:rFonts w:ascii="Arial" w:hAnsi="Arial"/>
              </w:rPr>
              <w:br/>
              <w:t xml:space="preserve">- KH asked what is happening with Sainsbury’s. </w:t>
            </w:r>
            <w:r w:rsidR="00C4730D" w:rsidRPr="00C4730D">
              <w:rPr>
                <w:rFonts w:ascii="Arial" w:hAnsi="Arial"/>
                <w:b/>
              </w:rPr>
              <w:t>TG to</w:t>
            </w:r>
            <w:r w:rsidR="00A62776">
              <w:rPr>
                <w:rFonts w:ascii="Arial" w:hAnsi="Arial"/>
                <w:b/>
              </w:rPr>
              <w:t xml:space="preserve"> find out what is happening about the new </w:t>
            </w:r>
            <w:r w:rsidR="00C4730D" w:rsidRPr="00C4730D">
              <w:rPr>
                <w:rFonts w:ascii="Arial" w:hAnsi="Arial"/>
                <w:b/>
              </w:rPr>
              <w:t>Sainsburys</w:t>
            </w:r>
            <w:r w:rsidR="00A62776">
              <w:rPr>
                <w:rFonts w:ascii="Arial" w:hAnsi="Arial"/>
                <w:b/>
              </w:rPr>
              <w:t xml:space="preserve"> and report back.</w:t>
            </w:r>
          </w:p>
        </w:tc>
      </w:tr>
      <w:tr w:rsidR="00825638" w:rsidRPr="002B0E2A">
        <w:trPr>
          <w:trHeight w:val="148"/>
        </w:trPr>
        <w:tc>
          <w:tcPr>
            <w:tcW w:w="8909" w:type="dxa"/>
          </w:tcPr>
          <w:p w:rsidR="00825638" w:rsidRPr="00D54B0E" w:rsidRDefault="00825638" w:rsidP="00A62776">
            <w:pPr>
              <w:pStyle w:val="MediumGrid1-Accent22"/>
              <w:ind w:left="0"/>
              <w:rPr>
                <w:rFonts w:ascii="Arial" w:hAnsi="Arial"/>
              </w:rPr>
            </w:pPr>
            <w:r w:rsidRPr="00D54B0E">
              <w:rPr>
                <w:rFonts w:ascii="Arial" w:hAnsi="Arial"/>
              </w:rPr>
              <w:t>10. AOB</w:t>
            </w:r>
            <w:r w:rsidR="00300D40">
              <w:rPr>
                <w:rFonts w:ascii="Arial" w:hAnsi="Arial"/>
              </w:rPr>
              <w:br/>
            </w:r>
            <w:r w:rsidR="00A62776">
              <w:rPr>
                <w:rFonts w:ascii="Arial" w:hAnsi="Arial"/>
              </w:rPr>
              <w:t>None</w:t>
            </w:r>
            <w:r w:rsidRPr="00D54B0E">
              <w:rPr>
                <w:rFonts w:ascii="Arial" w:hAnsi="Arial"/>
              </w:rPr>
              <w:br/>
            </w:r>
          </w:p>
        </w:tc>
      </w:tr>
      <w:tr w:rsidR="00825638" w:rsidRPr="00824DDD">
        <w:trPr>
          <w:trHeight w:val="148"/>
        </w:trPr>
        <w:tc>
          <w:tcPr>
            <w:tcW w:w="8909" w:type="dxa"/>
          </w:tcPr>
          <w:p w:rsidR="00825638" w:rsidRPr="00D54B0E" w:rsidRDefault="00825638" w:rsidP="00D54B0E">
            <w:pPr>
              <w:rPr>
                <w:sz w:val="22"/>
              </w:rPr>
            </w:pPr>
            <w:r w:rsidRPr="00D54B0E">
              <w:rPr>
                <w:rFonts w:ascii="Arial" w:eastAsia="Calibri" w:hAnsi="Arial"/>
                <w:sz w:val="22"/>
                <w:lang w:val="en-GB"/>
              </w:rPr>
              <w:t xml:space="preserve">11. Date of next meeting Monday </w:t>
            </w:r>
            <w:r w:rsidR="00D54B0E" w:rsidRPr="00D54B0E">
              <w:rPr>
                <w:rFonts w:ascii="Arial" w:eastAsia="Calibri" w:hAnsi="Arial"/>
                <w:sz w:val="22"/>
                <w:lang w:val="en-GB"/>
              </w:rPr>
              <w:t xml:space="preserve">6 January </w:t>
            </w:r>
            <w:r w:rsidRPr="00D54B0E">
              <w:rPr>
                <w:rFonts w:ascii="Arial" w:eastAsia="Calibri" w:hAnsi="Arial"/>
                <w:sz w:val="22"/>
                <w:lang w:val="en-GB"/>
              </w:rPr>
              <w:t>201</w:t>
            </w:r>
            <w:r w:rsidR="00D54B0E" w:rsidRPr="00D54B0E">
              <w:rPr>
                <w:rFonts w:ascii="Arial" w:eastAsia="Calibri" w:hAnsi="Arial"/>
                <w:sz w:val="22"/>
                <w:lang w:val="en-GB"/>
              </w:rPr>
              <w:t>4</w:t>
            </w:r>
          </w:p>
        </w:tc>
      </w:tr>
    </w:tbl>
    <w:p w:rsidR="00825638" w:rsidRPr="00824DDD" w:rsidRDefault="00825638" w:rsidP="00825638">
      <w:pPr>
        <w:rPr>
          <w:lang w:val="en-GB"/>
        </w:rPr>
      </w:pPr>
    </w:p>
    <w:sectPr w:rsidR="00825638" w:rsidRPr="00824DDD" w:rsidSect="0082563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6B30EA"/>
    <w:multiLevelType w:val="hybridMultilevel"/>
    <w:tmpl w:val="8EA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83AEB"/>
    <w:multiLevelType w:val="hybridMultilevel"/>
    <w:tmpl w:val="437A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C12B9"/>
    <w:multiLevelType w:val="hybridMultilevel"/>
    <w:tmpl w:val="FD3E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D0E71"/>
    <w:multiLevelType w:val="hybridMultilevel"/>
    <w:tmpl w:val="9C8AFF04"/>
    <w:lvl w:ilvl="0" w:tplc="D96C98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E160FC"/>
    <w:multiLevelType w:val="hybridMultilevel"/>
    <w:tmpl w:val="6BB45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A7B35"/>
    <w:multiLevelType w:val="hybridMultilevel"/>
    <w:tmpl w:val="91CEEE9C"/>
    <w:lvl w:ilvl="0" w:tplc="DA4658C8">
      <w:start w:val="1"/>
      <w:numFmt w:val="lowerRoman"/>
      <w:lvlText w:val="(%1)"/>
      <w:lvlJc w:val="left"/>
      <w:pPr>
        <w:ind w:left="2073" w:hanging="720"/>
      </w:pPr>
      <w:rPr>
        <w:rFonts w:cs="Times New Roman" w:hint="default"/>
      </w:rPr>
    </w:lvl>
    <w:lvl w:ilvl="1" w:tplc="799612D2">
      <w:start w:val="9"/>
      <w:numFmt w:val="decimal"/>
      <w:lvlText w:val="%2"/>
      <w:lvlJc w:val="left"/>
      <w:pPr>
        <w:tabs>
          <w:tab w:val="num" w:pos="2935"/>
        </w:tabs>
        <w:ind w:left="2935" w:hanging="360"/>
      </w:pPr>
      <w:rPr>
        <w:rFonts w:cs="Times New Roman" w:hint="default"/>
      </w:rPr>
    </w:lvl>
    <w:lvl w:ilvl="2" w:tplc="0809001B" w:tentative="1">
      <w:start w:val="1"/>
      <w:numFmt w:val="lowerRoman"/>
      <w:lvlText w:val="%3."/>
      <w:lvlJc w:val="right"/>
      <w:pPr>
        <w:ind w:left="3655" w:hanging="180"/>
      </w:pPr>
      <w:rPr>
        <w:rFonts w:cs="Times New Roman"/>
      </w:rPr>
    </w:lvl>
    <w:lvl w:ilvl="3" w:tplc="0809000F" w:tentative="1">
      <w:start w:val="1"/>
      <w:numFmt w:val="decimal"/>
      <w:lvlText w:val="%4."/>
      <w:lvlJc w:val="left"/>
      <w:pPr>
        <w:ind w:left="4375" w:hanging="360"/>
      </w:pPr>
      <w:rPr>
        <w:rFonts w:cs="Times New Roman"/>
      </w:rPr>
    </w:lvl>
    <w:lvl w:ilvl="4" w:tplc="08090019" w:tentative="1">
      <w:start w:val="1"/>
      <w:numFmt w:val="lowerLetter"/>
      <w:lvlText w:val="%5."/>
      <w:lvlJc w:val="left"/>
      <w:pPr>
        <w:ind w:left="5095" w:hanging="360"/>
      </w:pPr>
      <w:rPr>
        <w:rFonts w:cs="Times New Roman"/>
      </w:rPr>
    </w:lvl>
    <w:lvl w:ilvl="5" w:tplc="0809001B" w:tentative="1">
      <w:start w:val="1"/>
      <w:numFmt w:val="lowerRoman"/>
      <w:lvlText w:val="%6."/>
      <w:lvlJc w:val="right"/>
      <w:pPr>
        <w:ind w:left="5815" w:hanging="180"/>
      </w:pPr>
      <w:rPr>
        <w:rFonts w:cs="Times New Roman"/>
      </w:rPr>
    </w:lvl>
    <w:lvl w:ilvl="6" w:tplc="0809000F" w:tentative="1">
      <w:start w:val="1"/>
      <w:numFmt w:val="decimal"/>
      <w:lvlText w:val="%7."/>
      <w:lvlJc w:val="left"/>
      <w:pPr>
        <w:ind w:left="6535" w:hanging="360"/>
      </w:pPr>
      <w:rPr>
        <w:rFonts w:cs="Times New Roman"/>
      </w:rPr>
    </w:lvl>
    <w:lvl w:ilvl="7" w:tplc="08090019" w:tentative="1">
      <w:start w:val="1"/>
      <w:numFmt w:val="lowerLetter"/>
      <w:lvlText w:val="%8."/>
      <w:lvlJc w:val="left"/>
      <w:pPr>
        <w:ind w:left="7255" w:hanging="360"/>
      </w:pPr>
      <w:rPr>
        <w:rFonts w:cs="Times New Roman"/>
      </w:rPr>
    </w:lvl>
    <w:lvl w:ilvl="8" w:tplc="0809001B" w:tentative="1">
      <w:start w:val="1"/>
      <w:numFmt w:val="lowerRoman"/>
      <w:lvlText w:val="%9."/>
      <w:lvlJc w:val="right"/>
      <w:pPr>
        <w:ind w:left="7975" w:hanging="180"/>
      </w:pPr>
      <w:rPr>
        <w:rFonts w:cs="Times New Roman"/>
      </w:rPr>
    </w:lvl>
  </w:abstractNum>
  <w:abstractNum w:abstractNumId="6">
    <w:nsid w:val="759C2F74"/>
    <w:multiLevelType w:val="hybridMultilevel"/>
    <w:tmpl w:val="12743988"/>
    <w:lvl w:ilvl="0" w:tplc="8A0EC0AE">
      <w:start w:val="1"/>
      <w:numFmt w:val="decimal"/>
      <w:lvlText w:val="%1."/>
      <w:lvlJc w:val="left"/>
      <w:pPr>
        <w:ind w:left="502" w:hanging="360"/>
      </w:pPr>
      <w:rPr>
        <w:rFonts w:ascii="Calibri" w:eastAsia="Times New Roman" w:hAnsi="Calibri" w:cs="Times New Roman"/>
        <w:color w:val="auto"/>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ea masey">
    <w15:presenceInfo w15:providerId="Windows Live" w15:userId="9811020a00a6971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revisionView w:markup="0"/>
  <w:doNotTrackMoves/>
  <w:defaultTabStop w:val="720"/>
  <w:drawingGridHorizontalSpacing w:val="360"/>
  <w:drawingGridVerticalSpacing w:val="360"/>
  <w:displayHorizontalDrawingGridEvery w:val="0"/>
  <w:displayVerticalDrawingGridEvery w:val="0"/>
  <w:characterSpacingControl w:val="doNotCompress"/>
  <w:compat/>
  <w:rsids>
    <w:rsidRoot w:val="00824DDD"/>
    <w:rsid w:val="00000EA8"/>
    <w:rsid w:val="0001151A"/>
    <w:rsid w:val="000D2418"/>
    <w:rsid w:val="000D7CB2"/>
    <w:rsid w:val="00165BDB"/>
    <w:rsid w:val="00171698"/>
    <w:rsid w:val="001B372B"/>
    <w:rsid w:val="001E32D0"/>
    <w:rsid w:val="00233AD6"/>
    <w:rsid w:val="00276514"/>
    <w:rsid w:val="0028625E"/>
    <w:rsid w:val="002C239F"/>
    <w:rsid w:val="00300D40"/>
    <w:rsid w:val="003044FB"/>
    <w:rsid w:val="003104DA"/>
    <w:rsid w:val="003535FB"/>
    <w:rsid w:val="0037515A"/>
    <w:rsid w:val="003C407D"/>
    <w:rsid w:val="003E4F8B"/>
    <w:rsid w:val="004357FF"/>
    <w:rsid w:val="00465027"/>
    <w:rsid w:val="00503C21"/>
    <w:rsid w:val="00515FEF"/>
    <w:rsid w:val="005431AB"/>
    <w:rsid w:val="00573704"/>
    <w:rsid w:val="00593C4B"/>
    <w:rsid w:val="006B4D2C"/>
    <w:rsid w:val="00701731"/>
    <w:rsid w:val="00807460"/>
    <w:rsid w:val="00824DDD"/>
    <w:rsid w:val="00825638"/>
    <w:rsid w:val="00957147"/>
    <w:rsid w:val="009F781A"/>
    <w:rsid w:val="00A62776"/>
    <w:rsid w:val="00A96062"/>
    <w:rsid w:val="00B41E62"/>
    <w:rsid w:val="00BE68E2"/>
    <w:rsid w:val="00C4730D"/>
    <w:rsid w:val="00CE0CA3"/>
    <w:rsid w:val="00D216F6"/>
    <w:rsid w:val="00D354B3"/>
    <w:rsid w:val="00D54B0E"/>
    <w:rsid w:val="00D644E3"/>
    <w:rsid w:val="00D6655C"/>
    <w:rsid w:val="00DE6DE1"/>
    <w:rsid w:val="00DF09B5"/>
    <w:rsid w:val="00EF41E9"/>
    <w:rsid w:val="00F80EBB"/>
  </w:rsids>
  <m:mathPr>
    <m:mathFont m:val="Abadi MT Condensed Extra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99"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84D04"/>
    <w:pPr>
      <w:spacing w:after="200"/>
    </w:pPr>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742CF1"/>
    <w:pPr>
      <w:spacing w:after="0"/>
    </w:pPr>
    <w:rPr>
      <w:rFonts w:ascii="Lucida Grande" w:hAnsi="Lucida Grande"/>
      <w:sz w:val="18"/>
      <w:szCs w:val="18"/>
    </w:rPr>
  </w:style>
  <w:style w:type="character" w:customStyle="1" w:styleId="BalloonTextChar">
    <w:name w:val="Balloon Text Char"/>
    <w:link w:val="BalloonText"/>
    <w:rsid w:val="00742CF1"/>
    <w:rPr>
      <w:rFonts w:ascii="Lucida Grande" w:hAnsi="Lucida Grande"/>
      <w:sz w:val="18"/>
      <w:szCs w:val="18"/>
      <w:lang w:val="en-US"/>
    </w:rPr>
  </w:style>
  <w:style w:type="paragraph" w:customStyle="1" w:styleId="LightGrid-Accent31">
    <w:name w:val="Light Grid - Accent 31"/>
    <w:basedOn w:val="Normal"/>
    <w:uiPriority w:val="99"/>
    <w:qFormat/>
    <w:rsid w:val="00AA394E"/>
    <w:pPr>
      <w:spacing w:before="100" w:beforeAutospacing="1" w:after="100" w:afterAutospacing="1"/>
      <w:ind w:left="720"/>
      <w:contextualSpacing/>
    </w:pPr>
    <w:rPr>
      <w:rFonts w:ascii="Calibri" w:eastAsia="Calibri" w:hAnsi="Calibri"/>
      <w:sz w:val="22"/>
      <w:szCs w:val="22"/>
      <w:lang w:val="en-GB"/>
    </w:rPr>
  </w:style>
  <w:style w:type="paragraph" w:customStyle="1" w:styleId="MediumGrid1-Accent21">
    <w:name w:val="Medium Grid 1 - Accent 21"/>
    <w:basedOn w:val="Normal"/>
    <w:uiPriority w:val="99"/>
    <w:qFormat/>
    <w:rsid w:val="00263BAF"/>
    <w:pPr>
      <w:spacing w:before="100" w:beforeAutospacing="1" w:after="100" w:afterAutospacing="1"/>
      <w:ind w:left="720"/>
      <w:contextualSpacing/>
    </w:pPr>
    <w:rPr>
      <w:rFonts w:ascii="Calibri" w:eastAsia="Calibri" w:hAnsi="Calibri"/>
      <w:sz w:val="22"/>
      <w:szCs w:val="22"/>
      <w:lang w:val="en-GB"/>
    </w:rPr>
  </w:style>
  <w:style w:type="paragraph" w:customStyle="1" w:styleId="LightList-Accent31">
    <w:name w:val="Light List - Accent 31"/>
    <w:hidden/>
    <w:uiPriority w:val="99"/>
    <w:semiHidden/>
    <w:rsid w:val="00944E68"/>
    <w:rPr>
      <w:sz w:val="24"/>
      <w:szCs w:val="24"/>
      <w:lang w:val="en-US" w:eastAsia="en-US"/>
    </w:rPr>
  </w:style>
  <w:style w:type="paragraph" w:customStyle="1" w:styleId="MediumGrid1-Accent22">
    <w:name w:val="Medium Grid 1 - Accent 22"/>
    <w:basedOn w:val="Normal"/>
    <w:uiPriority w:val="99"/>
    <w:qFormat/>
    <w:rsid w:val="002B0E2A"/>
    <w:pPr>
      <w:spacing w:before="100" w:beforeAutospacing="1" w:after="100" w:afterAutospacing="1"/>
      <w:ind w:left="720"/>
      <w:contextualSpacing/>
    </w:pPr>
    <w:rPr>
      <w:rFonts w:ascii="Calibri" w:eastAsia="Calibri" w:hAnsi="Calibri"/>
      <w:sz w:val="22"/>
      <w:szCs w:val="22"/>
      <w:lang w:val="en-GB"/>
    </w:rPr>
  </w:style>
  <w:style w:type="character" w:styleId="Hyperlink">
    <w:name w:val="Hyperlink"/>
    <w:rsid w:val="00836405"/>
    <w:rPr>
      <w:color w:val="0000FF"/>
      <w:u w:val="single"/>
    </w:rPr>
  </w:style>
  <w:style w:type="paragraph" w:customStyle="1" w:styleId="ColorfulShading-Accent11">
    <w:name w:val="Colorful Shading - Accent 11"/>
    <w:hidden/>
    <w:rsid w:val="006D44A4"/>
    <w:rPr>
      <w:sz w:val="24"/>
      <w:szCs w:val="24"/>
      <w:lang w:val="en-US" w:eastAsia="en-US"/>
    </w:rPr>
  </w:style>
  <w:style w:type="paragraph" w:styleId="Revision">
    <w:name w:val="Revision"/>
    <w:hidden/>
    <w:rsid w:val="00171698"/>
    <w:rPr>
      <w:sz w:val="24"/>
      <w:szCs w:val="24"/>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jagsteeringgroup@googlegroups.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806</Words>
  <Characters>4596</Characters>
  <Application>Microsoft Word 12.0.0</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DRAFT Minutes of the Loughborough Junction Action Group steering group meeting 8 July 2013, 8pm, Harry Caddick Centre, Lilford</vt:lpstr>
    </vt:vector>
  </TitlesOfParts>
  <Company/>
  <LinksUpToDate>false</LinksUpToDate>
  <CharactersWithSpaces>5644</CharactersWithSpaces>
  <SharedDoc>false</SharedDoc>
  <HLinks>
    <vt:vector size="6" baseType="variant">
      <vt:variant>
        <vt:i4>4194312</vt:i4>
      </vt:variant>
      <vt:variant>
        <vt:i4>0</vt:i4>
      </vt:variant>
      <vt:variant>
        <vt:i4>0</vt:i4>
      </vt:variant>
      <vt:variant>
        <vt:i4>5</vt:i4>
      </vt:variant>
      <vt:variant>
        <vt:lpwstr>mailto:ljagsteeringgroup@googlegroups.com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Loughborough Junction Action Group steering group meeting 8 July 2013, 8pm, Harry Caddick Centre, Lilford</dc:title>
  <dc:subject/>
  <dc:creator>Windows User</dc:creator>
  <cp:keywords/>
  <cp:lastModifiedBy>anthea masey</cp:lastModifiedBy>
  <cp:revision>33</cp:revision>
  <cp:lastPrinted>2012-09-30T20:16:00Z</cp:lastPrinted>
  <dcterms:created xsi:type="dcterms:W3CDTF">2013-12-02T20:01:00Z</dcterms:created>
  <dcterms:modified xsi:type="dcterms:W3CDTF">2014-02-14T12:19:00Z</dcterms:modified>
</cp:coreProperties>
</file>